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8"/>
          <w:szCs w:val="28"/>
          <w:vertAlign w:val="baseline"/>
        </w:rPr>
      </w:pPr>
      <w:r w:rsidDel="00000000" w:rsidR="00000000" w:rsidRPr="00000000">
        <w:rPr>
          <w:sz w:val="28"/>
          <w:szCs w:val="28"/>
          <w:vertAlign w:val="baseline"/>
          <w:rtl w:val="0"/>
        </w:rPr>
        <w:t xml:space="preserve">Proper for </w:t>
      </w:r>
      <w:r w:rsidDel="00000000" w:rsidR="00000000" w:rsidRPr="00000000">
        <w:rPr>
          <w:sz w:val="28"/>
          <w:szCs w:val="28"/>
          <w:rtl w:val="0"/>
        </w:rPr>
        <w:t xml:space="preserve">October</w:t>
      </w:r>
      <w:r w:rsidDel="00000000" w:rsidR="00000000" w:rsidRPr="00000000">
        <w:rPr>
          <w:sz w:val="28"/>
          <w:szCs w:val="28"/>
          <w:vertAlign w:val="baseline"/>
          <w:rtl w:val="0"/>
        </w:rPr>
        <w:t xml:space="preserve"> </w:t>
      </w:r>
      <w:r w:rsidDel="00000000" w:rsidR="00000000" w:rsidRPr="00000000">
        <w:rPr>
          <w:sz w:val="28"/>
          <w:szCs w:val="28"/>
          <w:rtl w:val="0"/>
        </w:rPr>
        <w:t xml:space="preserve">6</w:t>
      </w:r>
      <w:r w:rsidDel="00000000" w:rsidR="00000000" w:rsidRPr="00000000">
        <w:rPr>
          <w:sz w:val="28"/>
          <w:szCs w:val="28"/>
          <w:vertAlign w:val="baseline"/>
          <w:rtl w:val="0"/>
        </w:rPr>
        <w:t xml:space="preserve">, 202</w:t>
      </w:r>
      <w:r w:rsidDel="00000000" w:rsidR="00000000" w:rsidRPr="00000000">
        <w:rPr>
          <w:sz w:val="28"/>
          <w:szCs w:val="28"/>
          <w:rtl w:val="0"/>
        </w:rPr>
        <w:t xml:space="preserve">4</w:t>
      </w:r>
      <w:r w:rsidDel="00000000" w:rsidR="00000000" w:rsidRPr="00000000">
        <w:rPr>
          <w:sz w:val="28"/>
          <w:szCs w:val="28"/>
          <w:vertAlign w:val="baseline"/>
          <w:rtl w:val="0"/>
        </w:rPr>
        <w:t xml:space="preserve">, the </w:t>
      </w:r>
      <w:r w:rsidDel="00000000" w:rsidR="00000000" w:rsidRPr="00000000">
        <w:rPr>
          <w:sz w:val="28"/>
          <w:szCs w:val="28"/>
          <w:rtl w:val="0"/>
        </w:rPr>
        <w:t xml:space="preserve">Twenty-seventh</w:t>
      </w:r>
      <w:r w:rsidDel="00000000" w:rsidR="00000000" w:rsidRPr="00000000">
        <w:rPr>
          <w:sz w:val="28"/>
          <w:szCs w:val="28"/>
          <w:vertAlign w:val="baseline"/>
          <w:rtl w:val="0"/>
        </w:rPr>
        <w:t xml:space="preserve"> Sunday in Ordinary Time</w:t>
      </w:r>
    </w:p>
    <w:p w:rsidR="00000000" w:rsidDel="00000000" w:rsidP="00000000" w:rsidRDefault="00000000" w:rsidRPr="00000000" w14:paraId="00000002">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3">
      <w:pPr>
        <w:pStyle w:val="Title"/>
        <w:rPr>
          <w:sz w:val="32"/>
          <w:szCs w:val="32"/>
          <w:vertAlign w:val="baseline"/>
        </w:rPr>
      </w:pPr>
      <w:r w:rsidDel="00000000" w:rsidR="00000000" w:rsidRPr="00000000">
        <w:rPr>
          <w:sz w:val="32"/>
          <w:szCs w:val="32"/>
          <w:u w:val="none"/>
          <w:vertAlign w:val="baseline"/>
          <w:rtl w:val="0"/>
        </w:rPr>
        <w:t xml:space="preserve">(Proper </w:t>
      </w:r>
      <w:r w:rsidDel="00000000" w:rsidR="00000000" w:rsidRPr="00000000">
        <w:rPr>
          <w:sz w:val="32"/>
          <w:szCs w:val="32"/>
          <w:u w:val="none"/>
          <w:rtl w:val="0"/>
        </w:rPr>
        <w:t xml:space="preserve">22</w:t>
      </w:r>
      <w:r w:rsidDel="00000000" w:rsidR="00000000" w:rsidRPr="00000000">
        <w:rPr>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004">
      <w:pPr>
        <w:pStyle w:val="Title"/>
        <w:rPr>
          <w:sz w:val="32"/>
          <w:szCs w:val="32"/>
          <w:vertAlign w:val="baseline"/>
        </w:rPr>
      </w:pPr>
      <w:r w:rsidDel="00000000" w:rsidR="00000000" w:rsidRPr="00000000">
        <w:rPr>
          <w:rtl w:val="0"/>
        </w:rPr>
      </w:r>
    </w:p>
    <w:p w:rsidR="00000000" w:rsidDel="00000000" w:rsidP="00000000" w:rsidRDefault="00000000" w:rsidRPr="00000000" w14:paraId="00000005">
      <w:pPr>
        <w:pStyle w:val="Title"/>
        <w:rPr>
          <w:sz w:val="48"/>
          <w:szCs w:val="48"/>
          <w:vertAlign w:val="baseline"/>
        </w:rPr>
      </w:pPr>
      <w:r w:rsidDel="00000000" w:rsidR="00000000" w:rsidRPr="00000000">
        <w:rPr>
          <w:sz w:val="32"/>
          <w:szCs w:val="32"/>
          <w:vertAlign w:val="baseline"/>
          <w:rtl w:val="0"/>
        </w:rPr>
        <w:t xml:space="preserve">Theme: “</w:t>
      </w:r>
      <w:r w:rsidDel="00000000" w:rsidR="00000000" w:rsidRPr="00000000">
        <w:rPr>
          <w:sz w:val="32"/>
          <w:szCs w:val="32"/>
          <w:rtl w:val="0"/>
        </w:rPr>
        <w:t xml:space="preserve">Borderless Union</w:t>
      </w:r>
      <w:r w:rsidDel="00000000" w:rsidR="00000000" w:rsidRPr="00000000">
        <w:rPr>
          <w:color w:val="222222"/>
          <w:sz w:val="28"/>
          <w:szCs w:val="28"/>
          <w:rtl w:val="0"/>
        </w:rPr>
        <w:t xml:space="preserve">”</w:t>
      </w:r>
      <w:r w:rsidDel="00000000" w:rsidR="00000000" w:rsidRPr="00000000">
        <w:rPr>
          <w:rtl w:val="0"/>
        </w:rPr>
      </w:r>
    </w:p>
    <w:p w:rsidR="00000000" w:rsidDel="00000000" w:rsidP="00000000" w:rsidRDefault="00000000" w:rsidRPr="00000000" w14:paraId="00000006">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7">
      <w:pPr>
        <w:pStyle w:val="Title"/>
        <w:rPr>
          <w:sz w:val="16"/>
          <w:szCs w:val="16"/>
          <w:vertAlign w:val="baseline"/>
        </w:rPr>
      </w:pPr>
      <w:r w:rsidDel="00000000" w:rsidR="00000000" w:rsidRPr="00000000">
        <w:rPr>
          <w:rtl w:val="0"/>
        </w:rPr>
      </w:r>
    </w:p>
    <w:p w:rsidR="00000000" w:rsidDel="00000000" w:rsidP="00000000" w:rsidRDefault="00000000" w:rsidRPr="00000000" w14:paraId="00000008">
      <w:pPr>
        <w:pStyle w:val="Title"/>
        <w:jc w:val="left"/>
        <w:rPr>
          <w:sz w:val="28"/>
          <w:szCs w:val="28"/>
          <w:vertAlign w:val="baseline"/>
        </w:rPr>
      </w:pPr>
      <w:r w:rsidDel="00000000" w:rsidR="00000000" w:rsidRPr="00000000">
        <w:rPr>
          <w:sz w:val="28"/>
          <w:szCs w:val="28"/>
          <w:vertAlign w:val="baseline"/>
          <w:rtl w:val="0"/>
        </w:rPr>
        <w:t xml:space="preserve">Collect of the Day</w:t>
      </w:r>
    </w:p>
    <w:p w:rsidR="00000000" w:rsidDel="00000000" w:rsidP="00000000" w:rsidRDefault="00000000" w:rsidRPr="00000000" w14:paraId="00000009">
      <w:pPr>
        <w:jc w:val="both"/>
        <w:rPr>
          <w:b w:val="1"/>
          <w:i w:val="1"/>
          <w:sz w:val="24"/>
          <w:szCs w:val="24"/>
        </w:rPr>
      </w:pPr>
      <w:r w:rsidDel="00000000" w:rsidR="00000000" w:rsidRPr="00000000">
        <w:rPr>
          <w:sz w:val="24"/>
          <w:szCs w:val="24"/>
          <w:rtl w:val="0"/>
        </w:rPr>
        <w:t xml:space="preserve">Almighty and everlasting God, You are always more ready to hear than we to pray, and to give more than we either desire or deserve: Pour upon us the abundance of Your mercy, forgiving us those things of which our conscience is afraid, and giving us those good things for which we are not worthy to ask, except through the merits and mediation of Jesus Christ our Savior; Who lives and reigns with You and the Holy Spirit, one God, forever and ever.  </w:t>
      </w:r>
      <w:r w:rsidDel="00000000" w:rsidR="00000000" w:rsidRPr="00000000">
        <w:rPr>
          <w:b w:val="1"/>
          <w:i w:val="1"/>
          <w:sz w:val="24"/>
          <w:szCs w:val="24"/>
          <w:rtl w:val="0"/>
        </w:rPr>
        <w:t xml:space="preserve">Amen.</w:t>
      </w:r>
    </w:p>
    <w:p w:rsidR="00000000" w:rsidDel="00000000" w:rsidP="00000000" w:rsidRDefault="00000000" w:rsidRPr="00000000" w14:paraId="0000000A">
      <w:pPr>
        <w:jc w:val="both"/>
        <w:rPr>
          <w:sz w:val="24"/>
          <w:szCs w:val="24"/>
        </w:rPr>
      </w:pPr>
      <w:r w:rsidDel="00000000" w:rsidR="00000000" w:rsidRPr="00000000">
        <w:rPr>
          <w:rtl w:val="0"/>
        </w:rPr>
      </w:r>
    </w:p>
    <w:p w:rsidR="00000000" w:rsidDel="00000000" w:rsidP="00000000" w:rsidRDefault="00000000" w:rsidRPr="00000000" w14:paraId="0000000B">
      <w:pPr>
        <w:jc w:val="center"/>
        <w:rPr>
          <w:sz w:val="36"/>
          <w:szCs w:val="36"/>
          <w:u w:val="single"/>
          <w:vertAlign w:val="baseline"/>
        </w:rPr>
      </w:pPr>
      <w:r w:rsidDel="00000000" w:rsidR="00000000" w:rsidRPr="00000000">
        <w:rPr>
          <w:rtl w:val="0"/>
        </w:rPr>
      </w:r>
    </w:p>
    <w:p w:rsidR="00000000" w:rsidDel="00000000" w:rsidP="00000000" w:rsidRDefault="00000000" w:rsidRPr="00000000" w14:paraId="0000000C">
      <w:pPr>
        <w:pStyle w:val="Subtitle"/>
        <w:rPr>
          <w:sz w:val="34"/>
          <w:szCs w:val="34"/>
          <w:vertAlign w:val="baseline"/>
        </w:rPr>
      </w:pPr>
      <w:r w:rsidDel="00000000" w:rsidR="00000000" w:rsidRPr="00000000">
        <w:rPr>
          <w:vertAlign w:val="baseline"/>
          <w:rtl w:val="0"/>
        </w:rPr>
        <w:t xml:space="preserve">First Proclamation: </w:t>
        <w:tab/>
        <w:tab/>
      </w:r>
      <w:r w:rsidDel="00000000" w:rsidR="00000000" w:rsidRPr="00000000">
        <w:rPr>
          <w:color w:val="222222"/>
          <w:rtl w:val="0"/>
        </w:rPr>
        <w:t xml:space="preserve">Genesis 2: 18-24</w:t>
      </w:r>
      <w:r w:rsidDel="00000000" w:rsidR="00000000" w:rsidRPr="00000000">
        <w:rPr>
          <w:rtl w:val="0"/>
        </w:rPr>
      </w:r>
    </w:p>
    <w:p w:rsidR="00000000" w:rsidDel="00000000" w:rsidP="00000000" w:rsidRDefault="00000000" w:rsidRPr="00000000" w14:paraId="0000000D">
      <w:pPr>
        <w:rPr>
          <w:sz w:val="28"/>
          <w:szCs w:val="28"/>
          <w:vertAlign w:val="baseline"/>
        </w:rPr>
      </w:pPr>
      <w:r w:rsidDel="00000000" w:rsidR="00000000" w:rsidRPr="00000000">
        <w:rPr>
          <w:rtl w:val="0"/>
        </w:rPr>
      </w:r>
    </w:p>
    <w:p w:rsidR="00000000" w:rsidDel="00000000" w:rsidP="00000000" w:rsidRDefault="00000000" w:rsidRPr="00000000" w14:paraId="0000000E">
      <w:pPr>
        <w:rPr>
          <w:sz w:val="40"/>
          <w:szCs w:val="40"/>
          <w:vertAlign w:val="baseline"/>
        </w:rPr>
      </w:pPr>
      <w:r w:rsidDel="00000000" w:rsidR="00000000" w:rsidRPr="00000000">
        <w:rPr>
          <w:sz w:val="28"/>
          <w:szCs w:val="28"/>
          <w:vertAlign w:val="baseline"/>
          <w:rtl w:val="0"/>
        </w:rPr>
        <w:t xml:space="preserve">Responsorial Psalm:</w:t>
        <w:tab/>
        <w:tab/>
        <w:t xml:space="preserve">Psalm </w:t>
      </w:r>
      <w:r w:rsidDel="00000000" w:rsidR="00000000" w:rsidRPr="00000000">
        <w:rPr>
          <w:color w:val="222222"/>
          <w:sz w:val="28"/>
          <w:szCs w:val="28"/>
          <w:rtl w:val="0"/>
        </w:rPr>
        <w:t xml:space="preserve">8</w:t>
      </w:r>
      <w:r w:rsidDel="00000000" w:rsidR="00000000" w:rsidRPr="00000000">
        <w:rPr>
          <w:rtl w:val="0"/>
        </w:rPr>
      </w:r>
    </w:p>
    <w:p w:rsidR="00000000" w:rsidDel="00000000" w:rsidP="00000000" w:rsidRDefault="00000000" w:rsidRPr="00000000" w14:paraId="0000000F">
      <w:pPr>
        <w:rPr>
          <w:sz w:val="28"/>
          <w:szCs w:val="28"/>
          <w:vertAlign w:val="baseline"/>
        </w:rPr>
      </w:pPr>
      <w:r w:rsidDel="00000000" w:rsidR="00000000" w:rsidRPr="00000000">
        <w:rPr>
          <w:rtl w:val="0"/>
        </w:rPr>
      </w:r>
    </w:p>
    <w:p w:rsidR="00000000" w:rsidDel="00000000" w:rsidP="00000000" w:rsidRDefault="00000000" w:rsidRPr="00000000" w14:paraId="00000010">
      <w:pPr>
        <w:rPr>
          <w:sz w:val="40"/>
          <w:szCs w:val="40"/>
          <w:vertAlign w:val="baseline"/>
        </w:rPr>
      </w:pPr>
      <w:r w:rsidDel="00000000" w:rsidR="00000000" w:rsidRPr="00000000">
        <w:rPr>
          <w:sz w:val="28"/>
          <w:szCs w:val="28"/>
          <w:vertAlign w:val="baseline"/>
          <w:rtl w:val="0"/>
        </w:rPr>
        <w:t xml:space="preserve">New Testament Proclamation:</w:t>
        <w:tab/>
      </w:r>
      <w:r w:rsidDel="00000000" w:rsidR="00000000" w:rsidRPr="00000000">
        <w:rPr>
          <w:sz w:val="28"/>
          <w:szCs w:val="28"/>
          <w:rtl w:val="0"/>
        </w:rPr>
        <w:t xml:space="preserve">Hebrews</w:t>
      </w:r>
      <w:r w:rsidDel="00000000" w:rsidR="00000000" w:rsidRPr="00000000">
        <w:rPr>
          <w:color w:val="000000"/>
          <w:sz w:val="28"/>
          <w:szCs w:val="28"/>
          <w:vertAlign w:val="baseline"/>
          <w:rtl w:val="0"/>
        </w:rPr>
        <w:t xml:space="preserve"> </w:t>
      </w:r>
      <w:r w:rsidDel="00000000" w:rsidR="00000000" w:rsidRPr="00000000">
        <w:rPr>
          <w:color w:val="222222"/>
          <w:sz w:val="28"/>
          <w:szCs w:val="28"/>
          <w:rtl w:val="0"/>
        </w:rPr>
        <w:t xml:space="preserve">2: 10-13</w:t>
      </w: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rtl w:val="0"/>
        </w:rPr>
      </w:r>
    </w:p>
    <w:p w:rsidR="00000000" w:rsidDel="00000000" w:rsidP="00000000" w:rsidRDefault="00000000" w:rsidRPr="00000000" w14:paraId="00000012">
      <w:pPr>
        <w:rPr>
          <w:sz w:val="28"/>
          <w:szCs w:val="28"/>
          <w:vertAlign w:val="baseline"/>
        </w:rPr>
      </w:pPr>
      <w:r w:rsidDel="00000000" w:rsidR="00000000" w:rsidRPr="00000000">
        <w:rPr>
          <w:sz w:val="28"/>
          <w:szCs w:val="28"/>
          <w:vertAlign w:val="baseline"/>
          <w:rtl w:val="0"/>
        </w:rPr>
        <w:t xml:space="preserve">Gospel Proclamation:</w:t>
        <w:tab/>
        <w:tab/>
      </w:r>
      <w:r w:rsidDel="00000000" w:rsidR="00000000" w:rsidRPr="00000000">
        <w:rPr>
          <w:sz w:val="28"/>
          <w:szCs w:val="28"/>
          <w:rtl w:val="0"/>
        </w:rPr>
        <w:t xml:space="preserve">Mark</w:t>
      </w:r>
      <w:r w:rsidDel="00000000" w:rsidR="00000000" w:rsidRPr="00000000">
        <w:rPr>
          <w:color w:val="000000"/>
          <w:sz w:val="28"/>
          <w:szCs w:val="28"/>
          <w:vertAlign w:val="baseline"/>
          <w:rtl w:val="0"/>
        </w:rPr>
        <w:t xml:space="preserve"> </w:t>
      </w:r>
      <w:r w:rsidDel="00000000" w:rsidR="00000000" w:rsidRPr="00000000">
        <w:rPr>
          <w:sz w:val="28"/>
          <w:szCs w:val="28"/>
          <w:rtl w:val="0"/>
        </w:rPr>
        <w:t xml:space="preserve">10</w:t>
      </w:r>
      <w:r w:rsidDel="00000000" w:rsidR="00000000" w:rsidRPr="00000000">
        <w:rPr>
          <w:color w:val="000000"/>
          <w:sz w:val="28"/>
          <w:szCs w:val="28"/>
          <w:vertAlign w:val="baseline"/>
          <w:rtl w:val="0"/>
        </w:rPr>
        <w:t xml:space="preserve">: </w:t>
      </w:r>
      <w:r w:rsidDel="00000000" w:rsidR="00000000" w:rsidRPr="00000000">
        <w:rPr>
          <w:sz w:val="28"/>
          <w:szCs w:val="28"/>
          <w:rtl w:val="0"/>
        </w:rPr>
        <w:t xml:space="preserve">2</w:t>
      </w:r>
      <w:r w:rsidDel="00000000" w:rsidR="00000000" w:rsidRPr="00000000">
        <w:rPr>
          <w:color w:val="000000"/>
          <w:sz w:val="28"/>
          <w:szCs w:val="28"/>
          <w:vertAlign w:val="baseline"/>
          <w:rtl w:val="0"/>
        </w:rPr>
        <w:t xml:space="preserve">-</w:t>
      </w:r>
      <w:r w:rsidDel="00000000" w:rsidR="00000000" w:rsidRPr="00000000">
        <w:rPr>
          <w:sz w:val="28"/>
          <w:szCs w:val="28"/>
          <w:rtl w:val="0"/>
        </w:rPr>
        <w:t xml:space="preserve">16</w:t>
      </w:r>
      <w:r w:rsidDel="00000000" w:rsidR="00000000" w:rsidRPr="00000000">
        <w:rPr>
          <w:rtl w:val="0"/>
        </w:rPr>
      </w:r>
    </w:p>
    <w:p w:rsidR="00000000" w:rsidDel="00000000" w:rsidP="00000000" w:rsidRDefault="00000000" w:rsidRPr="00000000" w14:paraId="00000013">
      <w:pPr>
        <w:rPr>
          <w:sz w:val="28"/>
          <w:szCs w:val="28"/>
          <w:vertAlign w:val="baseline"/>
        </w:rPr>
      </w:pPr>
      <w:r w:rsidDel="00000000" w:rsidR="00000000" w:rsidRPr="00000000">
        <w:rPr>
          <w:rtl w:val="0"/>
        </w:rPr>
      </w:r>
    </w:p>
    <w:p w:rsidR="00000000" w:rsidDel="00000000" w:rsidP="00000000" w:rsidRDefault="00000000" w:rsidRPr="00000000" w14:paraId="00000014">
      <w:pPr>
        <w:rPr>
          <w:sz w:val="28"/>
          <w:szCs w:val="28"/>
          <w:u w:val="single"/>
          <w:vertAlign w:val="baseline"/>
        </w:rPr>
      </w:pPr>
      <w:r w:rsidDel="00000000" w:rsidR="00000000" w:rsidRPr="00000000">
        <w:rPr>
          <w:sz w:val="28"/>
          <w:szCs w:val="28"/>
          <w:u w:val="single"/>
          <w:vertAlign w:val="baseline"/>
          <w:rtl w:val="0"/>
        </w:rPr>
        <w:t xml:space="preserve">Gradual Verse:</w:t>
      </w:r>
    </w:p>
    <w:p w:rsidR="00000000" w:rsidDel="00000000" w:rsidP="00000000" w:rsidRDefault="00000000" w:rsidRPr="00000000" w14:paraId="00000015">
      <w:pPr>
        <w:rPr>
          <w:sz w:val="24"/>
          <w:szCs w:val="24"/>
        </w:rPr>
      </w:pPr>
      <w:r w:rsidDel="00000000" w:rsidR="00000000" w:rsidRPr="00000000">
        <w:rPr>
          <w:sz w:val="24"/>
          <w:szCs w:val="24"/>
          <w:rtl w:val="0"/>
        </w:rPr>
        <w:t xml:space="preserve">I have chosen the faithful way; Your commandments are ever before me.</w:t>
      </w:r>
    </w:p>
    <w:p w:rsidR="00000000" w:rsidDel="00000000" w:rsidP="00000000" w:rsidRDefault="00000000" w:rsidRPr="00000000" w14:paraId="00000016">
      <w:pPr>
        <w:rPr>
          <w:sz w:val="28"/>
          <w:szCs w:val="28"/>
          <w:u w:val="single"/>
          <w:vertAlign w:val="baseline"/>
        </w:rPr>
      </w:pPr>
      <w:r w:rsidDel="00000000" w:rsidR="00000000" w:rsidRPr="00000000">
        <w:rPr>
          <w:rtl w:val="0"/>
        </w:rPr>
      </w:r>
    </w:p>
    <w:p w:rsidR="00000000" w:rsidDel="00000000" w:rsidP="00000000" w:rsidRDefault="00000000" w:rsidRPr="00000000" w14:paraId="00000017">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8">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9">
      <w:pPr>
        <w:rPr>
          <w:sz w:val="24"/>
          <w:szCs w:val="24"/>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B">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C">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D">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E">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1F">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20">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1">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2">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3">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4">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5">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6">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7">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8">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9">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A">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B">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C">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D">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E">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2F">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2">
      <w:pPr>
        <w:rPr>
          <w:sz w:val="28"/>
          <w:szCs w:val="28"/>
          <w:u w:val="single"/>
          <w:vertAlign w:val="baseline"/>
        </w:rPr>
      </w:pPr>
      <w:r w:rsidDel="00000000" w:rsidR="00000000" w:rsidRPr="00000000">
        <w:rPr>
          <w:rtl w:val="0"/>
        </w:rPr>
      </w:r>
    </w:p>
    <w:p w:rsidR="00000000" w:rsidDel="00000000" w:rsidP="00000000" w:rsidRDefault="00000000" w:rsidRPr="00000000" w14:paraId="00000033">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r>
      <w:r w:rsidDel="00000000" w:rsidR="00000000" w:rsidRPr="00000000">
        <w:rPr>
          <w:sz w:val="24"/>
          <w:szCs w:val="24"/>
          <w:rtl w:val="0"/>
        </w:rPr>
        <w:t xml:space="preserve">Dearly beloved brethren, it is promised that those who walk in the Lord’s ways are blessed.  Let us pray to Him for the grace to be witnesses of that blessing.</w:t>
      </w:r>
      <w:r w:rsidDel="00000000" w:rsidR="00000000" w:rsidRPr="00000000">
        <w:rPr>
          <w:rtl w:val="0"/>
        </w:rPr>
      </w:r>
    </w:p>
    <w:p w:rsidR="00000000" w:rsidDel="00000000" w:rsidP="00000000" w:rsidRDefault="00000000" w:rsidRPr="00000000" w14:paraId="00000036">
      <w:pPr>
        <w:rPr>
          <w:sz w:val="24"/>
          <w:szCs w:val="24"/>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Holy Father, in a society that has rejected Your way of only two genders,</w:t>
      </w:r>
    </w:p>
    <w:p w:rsidR="00000000" w:rsidDel="00000000" w:rsidP="00000000" w:rsidRDefault="00000000" w:rsidRPr="00000000" w14:paraId="00000038">
      <w:pPr>
        <w:rPr>
          <w:sz w:val="24"/>
          <w:szCs w:val="24"/>
        </w:rPr>
      </w:pPr>
      <w:r w:rsidDel="00000000" w:rsidR="00000000" w:rsidRPr="00000000">
        <w:rPr>
          <w:i w:val="1"/>
          <w:sz w:val="24"/>
          <w:szCs w:val="24"/>
          <w:rtl w:val="0"/>
        </w:rPr>
        <w:t xml:space="preserve">People:</w:t>
        <w:tab/>
        <w:t xml:space="preserve">Grant us grace to be witnesses of Your ways.</w:t>
      </w:r>
      <w:r w:rsidDel="00000000" w:rsidR="00000000" w:rsidRPr="00000000">
        <w:rPr>
          <w:rtl w:val="0"/>
        </w:rPr>
      </w:r>
    </w:p>
    <w:p w:rsidR="00000000" w:rsidDel="00000000" w:rsidP="00000000" w:rsidRDefault="00000000" w:rsidRPr="00000000" w14:paraId="00000039">
      <w:pPr>
        <w:ind w:left="1440" w:firstLine="0"/>
        <w:jc w:val="both"/>
        <w:rPr>
          <w:sz w:val="24"/>
          <w:szCs w:val="24"/>
        </w:rPr>
      </w:pPr>
      <w:r w:rsidDel="00000000" w:rsidR="00000000" w:rsidRPr="00000000">
        <w:rPr>
          <w:rtl w:val="0"/>
        </w:rPr>
      </w:r>
    </w:p>
    <w:p w:rsidR="00000000" w:rsidDel="00000000" w:rsidP="00000000" w:rsidRDefault="00000000" w:rsidRPr="00000000" w14:paraId="0000003A">
      <w:pPr>
        <w:ind w:left="1440" w:hanging="1440"/>
        <w:jc w:val="both"/>
        <w:rPr>
          <w:sz w:val="24"/>
          <w:szCs w:val="24"/>
        </w:rPr>
      </w:pPr>
      <w:r w:rsidDel="00000000" w:rsidR="00000000" w:rsidRPr="00000000">
        <w:rPr>
          <w:sz w:val="24"/>
          <w:szCs w:val="24"/>
          <w:rtl w:val="0"/>
        </w:rPr>
        <w:t xml:space="preserve">Minister:</w:t>
        <w:tab/>
        <w:t xml:space="preserve">In a society that has rejected Your way of a man shouldering responsibility  for a family of his own,</w:t>
      </w:r>
    </w:p>
    <w:p w:rsidR="00000000" w:rsidDel="00000000" w:rsidP="00000000" w:rsidRDefault="00000000" w:rsidRPr="00000000" w14:paraId="0000003B">
      <w:pPr>
        <w:rPr>
          <w:sz w:val="24"/>
          <w:szCs w:val="24"/>
        </w:rPr>
      </w:pPr>
      <w:r w:rsidDel="00000000" w:rsidR="00000000" w:rsidRPr="00000000">
        <w:rPr>
          <w:i w:val="1"/>
          <w:sz w:val="24"/>
          <w:szCs w:val="24"/>
          <w:rtl w:val="0"/>
        </w:rPr>
        <w:t xml:space="preserve">People:</w:t>
        <w:tab/>
        <w:t xml:space="preserve">Grant us grace to be witnesses of Your ways.</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D">
      <w:pPr>
        <w:ind w:left="1440" w:hanging="1440"/>
        <w:rPr>
          <w:sz w:val="24"/>
          <w:szCs w:val="24"/>
        </w:rPr>
      </w:pPr>
      <w:r w:rsidDel="00000000" w:rsidR="00000000" w:rsidRPr="00000000">
        <w:rPr>
          <w:sz w:val="24"/>
          <w:szCs w:val="24"/>
          <w:rtl w:val="0"/>
        </w:rPr>
        <w:t xml:space="preserve">Minister:</w:t>
        <w:tab/>
        <w:t xml:space="preserve">In a society that has rejected Your way of respect for what You have joined together,</w:t>
      </w:r>
    </w:p>
    <w:p w:rsidR="00000000" w:rsidDel="00000000" w:rsidP="00000000" w:rsidRDefault="00000000" w:rsidRPr="00000000" w14:paraId="0000003E">
      <w:pPr>
        <w:ind w:left="0" w:firstLine="0"/>
        <w:rPr>
          <w:sz w:val="24"/>
          <w:szCs w:val="24"/>
        </w:rPr>
      </w:pPr>
      <w:r w:rsidDel="00000000" w:rsidR="00000000" w:rsidRPr="00000000">
        <w:rPr>
          <w:sz w:val="24"/>
          <w:szCs w:val="24"/>
          <w:rtl w:val="0"/>
        </w:rPr>
        <w:t xml:space="preserve">People:</w:t>
        <w:tab/>
        <w:tab/>
      </w:r>
      <w:r w:rsidDel="00000000" w:rsidR="00000000" w:rsidRPr="00000000">
        <w:rPr>
          <w:i w:val="1"/>
          <w:sz w:val="24"/>
          <w:szCs w:val="24"/>
          <w:rtl w:val="0"/>
        </w:rPr>
        <w:t xml:space="preserve">Grant us grace to be witnesses of Your ways.</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0">
      <w:pPr>
        <w:ind w:left="1440" w:hanging="1440"/>
        <w:rPr>
          <w:sz w:val="24"/>
          <w:szCs w:val="24"/>
        </w:rPr>
      </w:pPr>
      <w:r w:rsidDel="00000000" w:rsidR="00000000" w:rsidRPr="00000000">
        <w:rPr>
          <w:sz w:val="24"/>
          <w:szCs w:val="24"/>
          <w:rtl w:val="0"/>
        </w:rPr>
        <w:t xml:space="preserve">Minister:</w:t>
        <w:tab/>
        <w:t xml:space="preserve">In a society that has rejected Your way of recognizing our children as a blessing from You,</w:t>
      </w:r>
    </w:p>
    <w:p w:rsidR="00000000" w:rsidDel="00000000" w:rsidP="00000000" w:rsidRDefault="00000000" w:rsidRPr="00000000" w14:paraId="00000041">
      <w:pPr>
        <w:rPr>
          <w:sz w:val="24"/>
          <w:szCs w:val="24"/>
        </w:rPr>
      </w:pPr>
      <w:r w:rsidDel="00000000" w:rsidR="00000000" w:rsidRPr="00000000">
        <w:rPr>
          <w:sz w:val="24"/>
          <w:szCs w:val="24"/>
          <w:rtl w:val="0"/>
        </w:rPr>
        <w:t xml:space="preserve">People:</w:t>
        <w:tab/>
        <w:tab/>
      </w:r>
      <w:r w:rsidDel="00000000" w:rsidR="00000000" w:rsidRPr="00000000">
        <w:rPr>
          <w:i w:val="1"/>
          <w:sz w:val="24"/>
          <w:szCs w:val="24"/>
          <w:rtl w:val="0"/>
        </w:rPr>
        <w:t xml:space="preserve">Grant us grace to be witnesses of Your ways.</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3">
      <w:pPr>
        <w:ind w:left="1440"/>
        <w:rPr>
          <w:sz w:val="24"/>
          <w:szCs w:val="24"/>
        </w:rPr>
      </w:pPr>
      <w:r w:rsidDel="00000000" w:rsidR="00000000" w:rsidRPr="00000000">
        <w:rPr>
          <w:sz w:val="24"/>
          <w:szCs w:val="24"/>
          <w:rtl w:val="0"/>
        </w:rPr>
        <w:t xml:space="preserve">Minister:</w:t>
        <w:tab/>
        <w:t xml:space="preserve">In a society that has rejected Your way of faith in something greater than humanity,</w:t>
      </w:r>
    </w:p>
    <w:p w:rsidR="00000000" w:rsidDel="00000000" w:rsidP="00000000" w:rsidRDefault="00000000" w:rsidRPr="00000000" w14:paraId="00000044">
      <w:pPr>
        <w:rPr>
          <w:sz w:val="24"/>
          <w:szCs w:val="24"/>
        </w:rPr>
      </w:pPr>
      <w:r w:rsidDel="00000000" w:rsidR="00000000" w:rsidRPr="00000000">
        <w:rPr>
          <w:i w:val="1"/>
          <w:sz w:val="24"/>
          <w:szCs w:val="24"/>
          <w:rtl w:val="0"/>
        </w:rPr>
        <w:t xml:space="preserve">People:</w:t>
        <w:tab/>
        <w:t xml:space="preserve">Grant us grace to be witnesses of Your ways.</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6">
      <w:pPr>
        <w:ind w:left="1440"/>
        <w:rPr>
          <w:sz w:val="24"/>
          <w:szCs w:val="24"/>
        </w:rPr>
      </w:pPr>
      <w:r w:rsidDel="00000000" w:rsidR="00000000" w:rsidRPr="00000000">
        <w:rPr>
          <w:sz w:val="24"/>
          <w:szCs w:val="24"/>
          <w:rtl w:val="0"/>
        </w:rPr>
        <w:t xml:space="preserve">Minister:</w:t>
        <w:tab/>
        <w:t xml:space="preserve">In a society that has rejected Your way of divine healing, provision, and protection,</w:t>
      </w:r>
    </w:p>
    <w:p w:rsidR="00000000" w:rsidDel="00000000" w:rsidP="00000000" w:rsidRDefault="00000000" w:rsidRPr="00000000" w14:paraId="00000047">
      <w:pPr>
        <w:rPr>
          <w:sz w:val="24"/>
          <w:szCs w:val="24"/>
        </w:rPr>
      </w:pPr>
      <w:r w:rsidDel="00000000" w:rsidR="00000000" w:rsidRPr="00000000">
        <w:rPr>
          <w:i w:val="1"/>
          <w:sz w:val="24"/>
          <w:szCs w:val="24"/>
          <w:rtl w:val="0"/>
        </w:rPr>
        <w:t xml:space="preserve">People:</w:t>
        <w:tab/>
        <w:t xml:space="preserve">Grant us grace to be witnesses of Your ways.</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Minister:</w:t>
        <w:tab/>
        <w:t xml:space="preserve">In a society that has rejected the image of Your greatness,</w:t>
      </w:r>
    </w:p>
    <w:p w:rsidR="00000000" w:rsidDel="00000000" w:rsidP="00000000" w:rsidRDefault="00000000" w:rsidRPr="00000000" w14:paraId="0000004A">
      <w:pPr>
        <w:rPr>
          <w:sz w:val="24"/>
          <w:szCs w:val="24"/>
        </w:rPr>
      </w:pPr>
      <w:r w:rsidDel="00000000" w:rsidR="00000000" w:rsidRPr="00000000">
        <w:rPr>
          <w:sz w:val="24"/>
          <w:szCs w:val="24"/>
          <w:rtl w:val="0"/>
        </w:rPr>
        <w:t xml:space="preserve">People:</w:t>
        <w:tab/>
        <w:tab/>
      </w:r>
      <w:r w:rsidDel="00000000" w:rsidR="00000000" w:rsidRPr="00000000">
        <w:rPr>
          <w:i w:val="1"/>
          <w:sz w:val="24"/>
          <w:szCs w:val="24"/>
          <w:rtl w:val="0"/>
        </w:rPr>
        <w:t xml:space="preserve">Grant us the witness of our Corporate Petition.</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Come to the aid of those who are tempted to stray from Your ways, O Father, through Your Son Who was tempted just as we are, even Christ our Lord.   </w:t>
      </w:r>
      <w:r w:rsidDel="00000000" w:rsidR="00000000" w:rsidRPr="00000000">
        <w:rPr>
          <w:b w:val="1"/>
          <w:i w:val="1"/>
          <w:sz w:val="24"/>
          <w:szCs w:val="24"/>
          <w:rtl w:val="0"/>
        </w:rPr>
        <w:t xml:space="preserve">Amen.</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1"/>
        <w:rPr>
          <w:vertAlign w:val="baseline"/>
        </w:rPr>
      </w:pPr>
      <w:r w:rsidDel="00000000" w:rsidR="00000000" w:rsidRPr="00000000">
        <w:rPr>
          <w:vertAlign w:val="baseline"/>
          <w:rtl w:val="0"/>
        </w:rPr>
        <w:t xml:space="preserve">Proper Preface</w:t>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Father all powerful and everliving God, we do well always and everywhere to give You thanks through Jesus Christ our Lord. </w:t>
      </w:r>
    </w:p>
    <w:p w:rsidR="00000000" w:rsidDel="00000000" w:rsidP="00000000" w:rsidRDefault="00000000" w:rsidRPr="00000000" w14:paraId="00000053">
      <w:pPr>
        <w:jc w:val="both"/>
        <w:rPr>
          <w:sz w:val="24"/>
          <w:szCs w:val="24"/>
        </w:rPr>
      </w:pPr>
      <w:r w:rsidDel="00000000" w:rsidR="00000000" w:rsidRPr="00000000">
        <w:rPr>
          <w:rtl w:val="0"/>
        </w:rPr>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Through His cross and resurrection He freed us from sin and death and called us to the glory that has made us a chosen race, a royal Priesthood, a holy nation, a people set apart. Everywhere we proclaim Your mighty works, for You have called us out of darkness into Your own wonderful light. </w:t>
      </w:r>
    </w:p>
    <w:p w:rsidR="00000000" w:rsidDel="00000000" w:rsidP="00000000" w:rsidRDefault="00000000" w:rsidRPr="00000000" w14:paraId="00000055">
      <w:pPr>
        <w:jc w:val="both"/>
        <w:rPr>
          <w:sz w:val="24"/>
          <w:szCs w:val="24"/>
        </w:rPr>
      </w:pPr>
      <w:r w:rsidDel="00000000" w:rsidR="00000000" w:rsidRPr="00000000">
        <w:rPr>
          <w:rtl w:val="0"/>
        </w:rPr>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And so with all the choirs of angels in heaven we proclaim Your glory and join in their unending hymn of praise:</w:t>
      </w:r>
    </w:p>
    <w:p w:rsidR="00000000" w:rsidDel="00000000" w:rsidP="00000000" w:rsidRDefault="00000000" w:rsidRPr="00000000" w14:paraId="00000057">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tart">
    <w:name w:val="start"/>
    <w:next w:val="start"/>
    <w:autoRedefine w:val="0"/>
    <w:hidden w:val="0"/>
    <w:qFormat w:val="0"/>
    <w:pPr>
      <w:tabs>
        <w:tab w:val="left" w:leader="none" w:pos="1080"/>
        <w:tab w:val="left" w:leader="none" w:pos="1440"/>
        <w:tab w:val="left" w:leader="none" w:pos="1800"/>
        <w:tab w:val="left" w:leader="none" w:pos="2160"/>
        <w:tab w:val="left" w:leader="none" w:pos="2520"/>
      </w:tabs>
      <w:suppressAutoHyphens w:val="1"/>
      <w:spacing w:line="440" w:lineRule="atLeast"/>
      <w:ind w:leftChars="-1" w:rightChars="0" w:firstLineChars="-1"/>
      <w:jc w:val="both"/>
      <w:textDirection w:val="btLr"/>
      <w:textAlignment w:val="top"/>
      <w:outlineLvl w:val="0"/>
    </w:pPr>
    <w:rPr>
      <w:rFonts w:ascii="Ottawa" w:hAnsi="Ottawa"/>
      <w:snapToGrid w:val="0"/>
      <w:w w:val="100"/>
      <w:position w:val="-1"/>
      <w:sz w:val="34"/>
      <w:effect w:val="none"/>
      <w:vertAlign w:val="baseline"/>
      <w:cs w:val="0"/>
      <w:em w:val="none"/>
      <w:lang w:bidi="ar-SA" w:eastAsia="en-US" w:val="en-US"/>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eGAUkTKvPOfsiRTv/ERk8h+e0Q==">CgMxLjA4AHIhMU9MR3EyT0RTa1g0eEt2NGthVHlWVlYxM2hNbmJKc01m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2021-06-19T09:39:00Z</dcterms:created>
  <dc:creator>ICCECSEA</dc:creator>
</cp:coreProperties>
</file>