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r w:rsidDel="00000000" w:rsidR="00000000" w:rsidRPr="00000000">
        <w:rPr>
          <w:sz w:val="32"/>
          <w:szCs w:val="32"/>
          <w:vertAlign w:val="baseline"/>
          <w:rtl w:val="0"/>
        </w:rPr>
        <w:t xml:space="preserve">Proper for</w:t>
      </w:r>
      <w:r w:rsidDel="00000000" w:rsidR="00000000" w:rsidRPr="00000000">
        <w:rPr>
          <w:sz w:val="32"/>
          <w:szCs w:val="32"/>
          <w:rtl w:val="0"/>
        </w:rPr>
        <w:t xml:space="preserve"> October</w:t>
      </w:r>
      <w:r w:rsidDel="00000000" w:rsidR="00000000" w:rsidRPr="00000000">
        <w:rPr>
          <w:sz w:val="32"/>
          <w:szCs w:val="32"/>
          <w:vertAlign w:val="baseline"/>
          <w:rtl w:val="0"/>
        </w:rPr>
        <w:t xml:space="preserve"> </w:t>
      </w:r>
      <w:r w:rsidDel="00000000" w:rsidR="00000000" w:rsidRPr="00000000">
        <w:rPr>
          <w:sz w:val="32"/>
          <w:szCs w:val="32"/>
          <w:rtl w:val="0"/>
        </w:rPr>
        <w:t xml:space="preserve">23</w:t>
      </w:r>
      <w:r w:rsidDel="00000000" w:rsidR="00000000" w:rsidRPr="00000000">
        <w:rPr>
          <w:sz w:val="32"/>
          <w:szCs w:val="32"/>
          <w:vertAlign w:val="baseline"/>
          <w:rtl w:val="0"/>
        </w:rPr>
        <w:t xml:space="preserve">, 202</w:t>
      </w:r>
      <w:r w:rsidDel="00000000" w:rsidR="00000000" w:rsidRPr="00000000">
        <w:rPr>
          <w:sz w:val="32"/>
          <w:szCs w:val="32"/>
          <w:rtl w:val="0"/>
        </w:rPr>
        <w:t xml:space="preserve">2</w:t>
      </w:r>
      <w:r w:rsidDel="00000000" w:rsidR="00000000" w:rsidRPr="00000000">
        <w:rPr>
          <w:sz w:val="32"/>
          <w:szCs w:val="32"/>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sz w:val="32"/>
          <w:szCs w:val="32"/>
          <w:vertAlign w:val="baseline"/>
        </w:rPr>
      </w:pPr>
      <w:r w:rsidDel="00000000" w:rsidR="00000000" w:rsidRPr="00000000">
        <w:rPr>
          <w:sz w:val="32"/>
          <w:szCs w:val="32"/>
          <w:vertAlign w:val="baseline"/>
          <w:rtl w:val="0"/>
        </w:rPr>
        <w:t xml:space="preserve">the </w:t>
      </w:r>
      <w:r w:rsidDel="00000000" w:rsidR="00000000" w:rsidRPr="00000000">
        <w:rPr>
          <w:sz w:val="32"/>
          <w:szCs w:val="32"/>
          <w:rtl w:val="0"/>
        </w:rPr>
        <w:t xml:space="preserve">Thirtieth</w:t>
      </w:r>
      <w:r w:rsidDel="00000000" w:rsidR="00000000" w:rsidRPr="00000000">
        <w:rPr>
          <w:sz w:val="32"/>
          <w:szCs w:val="32"/>
          <w:vertAlign w:val="baseline"/>
          <w:rtl w:val="0"/>
        </w:rPr>
        <w:t xml:space="preserve"> Sunday in Ordinary Time</w:t>
      </w:r>
    </w:p>
    <w:p w:rsidR="00000000" w:rsidDel="00000000" w:rsidP="00000000" w:rsidRDefault="00000000" w:rsidRPr="00000000" w14:paraId="00000003">
      <w:pPr>
        <w:pStyle w:val="Title"/>
        <w:rPr>
          <w:sz w:val="16"/>
          <w:szCs w:val="16"/>
          <w:u w:val="none"/>
          <w:vertAlign w:val="baseline"/>
        </w:rPr>
      </w:pPr>
      <w:r w:rsidDel="00000000" w:rsidR="00000000" w:rsidRPr="00000000">
        <w:rPr>
          <w:rtl w:val="0"/>
        </w:rPr>
      </w:r>
    </w:p>
    <w:p w:rsidR="00000000" w:rsidDel="00000000" w:rsidP="00000000" w:rsidRDefault="00000000" w:rsidRPr="00000000" w14:paraId="00000004">
      <w:pPr>
        <w:pStyle w:val="Title"/>
        <w:rPr>
          <w:i w:val="1"/>
          <w:sz w:val="32"/>
          <w:szCs w:val="32"/>
          <w:vertAlign w:val="baseline"/>
        </w:rPr>
      </w:pPr>
      <w:r w:rsidDel="00000000" w:rsidR="00000000" w:rsidRPr="00000000">
        <w:rPr>
          <w:i w:val="1"/>
          <w:sz w:val="32"/>
          <w:szCs w:val="32"/>
          <w:u w:val="none"/>
          <w:vertAlign w:val="baseline"/>
          <w:rtl w:val="0"/>
        </w:rPr>
        <w:t xml:space="preserve">(Proper 2</w:t>
      </w:r>
      <w:r w:rsidDel="00000000" w:rsidR="00000000" w:rsidRPr="00000000">
        <w:rPr>
          <w:i w:val="1"/>
          <w:sz w:val="32"/>
          <w:szCs w:val="32"/>
          <w:u w:val="none"/>
          <w:rtl w:val="0"/>
        </w:rPr>
        <w:t xml:space="preserve">5</w:t>
      </w:r>
      <w:r w:rsidDel="00000000" w:rsidR="00000000" w:rsidRPr="00000000">
        <w:rPr>
          <w:i w:val="1"/>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Constructed </w:t>
      </w:r>
      <w:r w:rsidDel="00000000" w:rsidR="00000000" w:rsidRPr="00000000">
        <w:rPr>
          <w:color w:val="222222"/>
          <w:sz w:val="32"/>
          <w:szCs w:val="32"/>
          <w:rtl w:val="0"/>
        </w:rPr>
        <w:t xml:space="preserve">under Self-imposed Humility</w:t>
      </w:r>
      <w:r w:rsidDel="00000000" w:rsidR="00000000" w:rsidRPr="00000000">
        <w:rPr>
          <w:sz w:val="32"/>
          <w:szCs w:val="32"/>
          <w:vertAlign w:val="baseline"/>
          <w:rtl w:val="0"/>
        </w:rPr>
        <w:t xml:space="preserve">”</w:t>
      </w:r>
    </w:p>
    <w:p w:rsidR="00000000" w:rsidDel="00000000" w:rsidP="00000000" w:rsidRDefault="00000000" w:rsidRPr="00000000" w14:paraId="00000007">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8">
      <w:pPr>
        <w:pStyle w:val="Title"/>
        <w:rPr>
          <w:sz w:val="16"/>
          <w:szCs w:val="16"/>
          <w:vertAlign w:val="baseline"/>
        </w:rPr>
      </w:pPr>
      <w:r w:rsidDel="00000000" w:rsidR="00000000" w:rsidRPr="00000000">
        <w:rPr>
          <w:rtl w:val="0"/>
        </w:rPr>
      </w:r>
    </w:p>
    <w:p w:rsidR="00000000" w:rsidDel="00000000" w:rsidP="00000000" w:rsidRDefault="00000000" w:rsidRPr="00000000" w14:paraId="00000009">
      <w:pPr>
        <w:pStyle w:val="Title"/>
        <w:jc w:val="left"/>
        <w:rPr>
          <w:sz w:val="24"/>
          <w:szCs w:val="24"/>
        </w:rPr>
      </w:pPr>
      <w:bookmarkStart w:colFirst="0" w:colLast="0" w:name="_heading=h.l7mk0r8kh7an" w:id="0"/>
      <w:bookmarkEnd w:id="0"/>
      <w:r w:rsidDel="00000000" w:rsidR="00000000" w:rsidRPr="00000000">
        <w:rPr>
          <w:sz w:val="28"/>
          <w:szCs w:val="28"/>
          <w:rtl w:val="0"/>
        </w:rPr>
        <w:t xml:space="preserve">Collect of the Day</w:t>
      </w: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Almighty and everlasting God, increase in us the gifts of faith, hope, and charity; and, that we may obtain what You promise, make us love what You command; through Jesus Christ our Lord, Who lives and reigns with You and the Holy Spirit, one God, forever and ever.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0B">
      <w:pPr>
        <w:jc w:val="center"/>
        <w:rPr>
          <w:sz w:val="36"/>
          <w:szCs w:val="36"/>
          <w:u w:val="single"/>
        </w:rPr>
      </w:pPr>
      <w:r w:rsidDel="00000000" w:rsidR="00000000" w:rsidRPr="00000000">
        <w:rPr>
          <w:rtl w:val="0"/>
        </w:rPr>
      </w:r>
    </w:p>
    <w:p w:rsidR="00000000" w:rsidDel="00000000" w:rsidP="00000000" w:rsidRDefault="00000000" w:rsidRPr="00000000" w14:paraId="0000000C">
      <w:pPr>
        <w:pStyle w:val="Subtitle"/>
        <w:rPr>
          <w:color w:val="222222"/>
        </w:rPr>
      </w:pPr>
      <w:r w:rsidDel="00000000" w:rsidR="00000000" w:rsidRPr="00000000">
        <w:rPr>
          <w:rtl w:val="0"/>
        </w:rPr>
        <w:t xml:space="preserve">Old Testament Proclamation: </w:t>
        <w:tab/>
      </w:r>
      <w:r w:rsidDel="00000000" w:rsidR="00000000" w:rsidRPr="00000000">
        <w:rPr>
          <w:color w:val="222222"/>
          <w:rtl w:val="0"/>
        </w:rPr>
        <w:t xml:space="preserve">Jeremiah 14: 17-22</w:t>
      </w:r>
    </w:p>
    <w:p w:rsidR="00000000" w:rsidDel="00000000" w:rsidP="00000000" w:rsidRDefault="00000000" w:rsidRPr="00000000" w14:paraId="0000000D">
      <w:pPr>
        <w:pStyle w:val="Subtitle"/>
        <w:rPr>
          <w:color w:val="222222"/>
        </w:rPr>
      </w:pPr>
      <w:r w:rsidDel="00000000" w:rsidR="00000000" w:rsidRPr="00000000">
        <w:rPr>
          <w:rtl w:val="0"/>
        </w:rPr>
      </w:r>
    </w:p>
    <w:p w:rsidR="00000000" w:rsidDel="00000000" w:rsidP="00000000" w:rsidRDefault="00000000" w:rsidRPr="00000000" w14:paraId="0000000E">
      <w:pPr>
        <w:pStyle w:val="Subtitle"/>
        <w:rPr/>
      </w:pPr>
      <w:bookmarkStart w:colFirst="0" w:colLast="0" w:name="_heading=h.myiu7ud3t0e6" w:id="1"/>
      <w:bookmarkEnd w:id="1"/>
      <w:r w:rsidDel="00000000" w:rsidR="00000000" w:rsidRPr="00000000">
        <w:rPr>
          <w:rtl w:val="0"/>
        </w:rPr>
        <w:t xml:space="preserve">Responsorial Psalm:</w:t>
        <w:tab/>
        <w:tab/>
        <w:t xml:space="preserve">Psalm </w:t>
      </w:r>
      <w:r w:rsidDel="00000000" w:rsidR="00000000" w:rsidRPr="00000000">
        <w:rPr>
          <w:color w:val="222222"/>
          <w:rtl w:val="0"/>
        </w:rPr>
        <w:t xml:space="preserve">84</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New Testament Proclamation:</w:t>
        <w:tab/>
      </w:r>
      <w:r w:rsidDel="00000000" w:rsidR="00000000" w:rsidRPr="00000000">
        <w:rPr>
          <w:color w:val="222222"/>
          <w:sz w:val="28"/>
          <w:szCs w:val="28"/>
          <w:rtl w:val="0"/>
        </w:rPr>
        <w:t xml:space="preserve">2 Timothy 4: 6-8; 16-18</w:t>
      </w: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Gospel Proclamation:</w:t>
        <w:tab/>
        <w:tab/>
        <w:t xml:space="preserve">Luke </w:t>
      </w:r>
      <w:r w:rsidDel="00000000" w:rsidR="00000000" w:rsidRPr="00000000">
        <w:rPr>
          <w:color w:val="222222"/>
          <w:sz w:val="28"/>
          <w:szCs w:val="28"/>
          <w:rtl w:val="0"/>
        </w:rPr>
        <w:t xml:space="preserve">18: 9-14</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tabs>
          <w:tab w:val="left" w:pos="2880"/>
          <w:tab w:val="left" w:pos="3240"/>
          <w:tab w:val="left" w:pos="3600"/>
          <w:tab w:val="left" w:pos="3960"/>
          <w:tab w:val="left" w:pos="4320"/>
        </w:tabs>
        <w:rPr>
          <w:sz w:val="28"/>
          <w:szCs w:val="28"/>
          <w:u w:val="single"/>
        </w:rPr>
      </w:pPr>
      <w:r w:rsidDel="00000000" w:rsidR="00000000" w:rsidRPr="00000000">
        <w:rPr>
          <w:sz w:val="28"/>
          <w:szCs w:val="28"/>
          <w:u w:val="single"/>
          <w:rtl w:val="0"/>
        </w:rPr>
        <w:t xml:space="preserve">Gradual Verse:</w:t>
      </w:r>
    </w:p>
    <w:p w:rsidR="00000000" w:rsidDel="00000000" w:rsidP="00000000" w:rsidRDefault="00000000" w:rsidRPr="00000000" w14:paraId="00000015">
      <w:pPr>
        <w:rPr>
          <w:sz w:val="24"/>
          <w:szCs w:val="24"/>
        </w:rPr>
      </w:pPr>
      <w:r w:rsidDel="00000000" w:rsidR="00000000" w:rsidRPr="00000000">
        <w:rPr>
          <w:sz w:val="24"/>
          <w:szCs w:val="24"/>
          <w:rtl w:val="0"/>
        </w:rPr>
        <w:t xml:space="preserve">He who listens to reproof acquires understanding; for the Word of the Lord is instruction for wisdom, but before honor comes humility.</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rtl w:val="0"/>
        </w:rPr>
      </w:r>
    </w:p>
    <w:p w:rsidR="00000000" w:rsidDel="00000000" w:rsidP="00000000" w:rsidRDefault="00000000" w:rsidRPr="00000000" w14:paraId="00000018">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9">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C">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D">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E">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F">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0">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1">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2">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3">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4">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5">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6">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7">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8">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9">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A">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B">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C">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D">
      <w:pPr>
        <w:tabs>
          <w:tab w:val="left" w:pos="1080"/>
          <w:tab w:val="left" w:pos="1440"/>
          <w:tab w:val="left" w:pos="1710"/>
          <w:tab w:val="left" w:pos="2160"/>
          <w:tab w:val="left"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E">
      <w:pPr>
        <w:tabs>
          <w:tab w:val="left" w:pos="1710"/>
          <w:tab w:val="left" w:pos="2160"/>
          <w:tab w:val="left"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F">
      <w:pPr>
        <w:tabs>
          <w:tab w:val="left" w:pos="1080"/>
          <w:tab w:val="left" w:pos="1440"/>
          <w:tab w:val="left" w:pos="1710"/>
          <w:tab w:val="left" w:pos="2160"/>
          <w:tab w:val="left"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30">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rtl w:val="0"/>
        </w:rPr>
      </w:r>
    </w:p>
    <w:p w:rsidR="00000000" w:rsidDel="00000000" w:rsidP="00000000" w:rsidRDefault="00000000" w:rsidRPr="00000000" w14:paraId="00000034">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1440" w:hanging="144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Deacon:</w:t>
        <w:tab/>
        <w:t xml:space="preserve">Beloved in the Lord, it is vain to put our trust in mortal man who cannot save.  Let us turn to the Lord our God, Who alone is able to deliver from the adversary.</w:t>
      </w:r>
      <w:r w:rsidDel="00000000" w:rsidR="00000000" w:rsidRPr="00000000">
        <w:rPr>
          <w:rtl w:val="0"/>
        </w:rPr>
      </w:r>
    </w:p>
    <w:p w:rsidR="00000000" w:rsidDel="00000000" w:rsidP="00000000" w:rsidRDefault="00000000" w:rsidRPr="00000000" w14:paraId="00000037">
      <w:pPr>
        <w:rPr>
          <w:sz w:val="24"/>
          <w:szCs w:val="24"/>
          <w:vertAlign w:val="baseline"/>
        </w:rPr>
      </w:pPr>
      <w:r w:rsidDel="00000000" w:rsidR="00000000" w:rsidRPr="00000000">
        <w:rPr>
          <w:rtl w:val="0"/>
        </w:rPr>
      </w:r>
    </w:p>
    <w:p w:rsidR="00000000" w:rsidDel="00000000" w:rsidP="00000000" w:rsidRDefault="00000000" w:rsidRPr="00000000" w14:paraId="00000038">
      <w:pPr>
        <w:ind w:left="1440" w:hanging="1440"/>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Almighty God, we Your people humble ourselves before You this day.  When we are too quick to trust in ourselves,</w:t>
      </w:r>
    </w:p>
    <w:p w:rsidR="00000000" w:rsidDel="00000000" w:rsidP="00000000" w:rsidRDefault="00000000" w:rsidRPr="00000000" w14:paraId="00000039">
      <w:pPr>
        <w:rPr>
          <w:sz w:val="24"/>
          <w:szCs w:val="24"/>
        </w:rPr>
      </w:pPr>
      <w:r w:rsidDel="00000000" w:rsidR="00000000" w:rsidRPr="00000000">
        <w:rPr>
          <w:i w:val="1"/>
          <w:sz w:val="24"/>
          <w:szCs w:val="24"/>
          <w:rtl w:val="0"/>
        </w:rPr>
        <w:t xml:space="preserve">People:</w:t>
        <w:tab/>
        <w:t xml:space="preserve">Lord, have mercy upon us, and grant that we put our trust in You alone.</w:t>
      </w:r>
      <w:r w:rsidDel="00000000" w:rsidR="00000000" w:rsidRPr="00000000">
        <w:rPr>
          <w:rtl w:val="0"/>
        </w:rPr>
      </w:r>
    </w:p>
    <w:p w:rsidR="00000000" w:rsidDel="00000000" w:rsidP="00000000" w:rsidRDefault="00000000" w:rsidRPr="00000000" w14:paraId="0000003A">
      <w:pPr>
        <w:ind w:left="1440" w:hanging="1440"/>
        <w:rPr>
          <w:sz w:val="24"/>
          <w:szCs w:val="24"/>
        </w:rPr>
      </w:pPr>
      <w:r w:rsidDel="00000000" w:rsidR="00000000" w:rsidRPr="00000000">
        <w:rPr>
          <w:rtl w:val="0"/>
        </w:rPr>
      </w:r>
    </w:p>
    <w:p w:rsidR="00000000" w:rsidDel="00000000" w:rsidP="00000000" w:rsidRDefault="00000000" w:rsidRPr="00000000" w14:paraId="0000003B">
      <w:pPr>
        <w:ind w:left="1440" w:hanging="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When we are too quick to rely upon our own strength,</w:t>
      </w:r>
    </w:p>
    <w:p w:rsidR="00000000" w:rsidDel="00000000" w:rsidP="00000000" w:rsidRDefault="00000000" w:rsidRPr="00000000" w14:paraId="0000003C">
      <w:pPr>
        <w:rPr>
          <w:sz w:val="24"/>
          <w:szCs w:val="24"/>
        </w:rPr>
      </w:pPr>
      <w:r w:rsidDel="00000000" w:rsidR="00000000" w:rsidRPr="00000000">
        <w:rPr>
          <w:i w:val="1"/>
          <w:sz w:val="24"/>
          <w:szCs w:val="24"/>
          <w:rtl w:val="0"/>
        </w:rPr>
        <w:t xml:space="preserve">People:</w:t>
        <w:tab/>
        <w:t xml:space="preserve">Lord, have mercy upon us, and grant that we put our trust in You alone.</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Minister:</w:t>
        <w:tab/>
        <w:t xml:space="preserve">When we are too quick to exalt and magnify ourselves,</w:t>
      </w:r>
    </w:p>
    <w:p w:rsidR="00000000" w:rsidDel="00000000" w:rsidP="00000000" w:rsidRDefault="00000000" w:rsidRPr="00000000" w14:paraId="0000003F">
      <w:pPr>
        <w:rPr>
          <w:sz w:val="24"/>
          <w:szCs w:val="24"/>
        </w:rPr>
      </w:pPr>
      <w:r w:rsidDel="00000000" w:rsidR="00000000" w:rsidRPr="00000000">
        <w:rPr>
          <w:i w:val="1"/>
          <w:sz w:val="24"/>
          <w:szCs w:val="24"/>
          <w:rtl w:val="0"/>
        </w:rPr>
        <w:t xml:space="preserve">People:</w:t>
        <w:tab/>
        <w:t xml:space="preserve">Lord, have mercy upon us, and grant that we put our trust in You alone.</w:t>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ind w:left="1440" w:hanging="1440"/>
        <w:rPr>
          <w:sz w:val="24"/>
          <w:szCs w:val="24"/>
        </w:rPr>
      </w:pPr>
      <w:r w:rsidDel="00000000" w:rsidR="00000000" w:rsidRPr="00000000">
        <w:rPr>
          <w:sz w:val="24"/>
          <w:szCs w:val="24"/>
          <w:rtl w:val="0"/>
        </w:rPr>
        <w:t xml:space="preserve">Minister:</w:t>
        <w:tab/>
        <w:t xml:space="preserve">When we are too quick to express our contempt for others,</w:t>
      </w:r>
    </w:p>
    <w:p w:rsidR="00000000" w:rsidDel="00000000" w:rsidP="00000000" w:rsidRDefault="00000000" w:rsidRPr="00000000" w14:paraId="00000042">
      <w:pPr>
        <w:rPr>
          <w:sz w:val="24"/>
          <w:szCs w:val="24"/>
        </w:rPr>
      </w:pPr>
      <w:r w:rsidDel="00000000" w:rsidR="00000000" w:rsidRPr="00000000">
        <w:rPr>
          <w:i w:val="1"/>
          <w:sz w:val="24"/>
          <w:szCs w:val="24"/>
          <w:rtl w:val="0"/>
        </w:rPr>
        <w:t xml:space="preserve">People:</w:t>
        <w:tab/>
        <w:t xml:space="preserve">Lord, have mercy upon us, and grant that we put our trust in You alone.</w:t>
      </w: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1440"/>
        <w:rPr>
          <w:sz w:val="24"/>
          <w:szCs w:val="24"/>
        </w:rPr>
      </w:pPr>
      <w:r w:rsidDel="00000000" w:rsidR="00000000" w:rsidRPr="00000000">
        <w:rPr>
          <w:sz w:val="24"/>
          <w:szCs w:val="24"/>
          <w:rtl w:val="0"/>
        </w:rPr>
        <w:t xml:space="preserve">Minister:</w:t>
        <w:tab/>
        <w:t xml:space="preserve">When we are too quick to look to man for our healing,</w:t>
      </w:r>
    </w:p>
    <w:p w:rsidR="00000000" w:rsidDel="00000000" w:rsidP="00000000" w:rsidRDefault="00000000" w:rsidRPr="00000000" w14:paraId="00000045">
      <w:pPr>
        <w:rPr>
          <w:sz w:val="24"/>
          <w:szCs w:val="24"/>
        </w:rPr>
      </w:pPr>
      <w:r w:rsidDel="00000000" w:rsidR="00000000" w:rsidRPr="00000000">
        <w:rPr>
          <w:i w:val="1"/>
          <w:sz w:val="24"/>
          <w:szCs w:val="24"/>
          <w:rtl w:val="0"/>
        </w:rPr>
        <w:t xml:space="preserve">People:</w:t>
        <w:tab/>
        <w:t xml:space="preserve">Lord, have mercy upon us, and grant that we put our trust in You alone.</w:t>
      </w:r>
      <w:r w:rsidDel="00000000" w:rsidR="00000000" w:rsidRPr="00000000">
        <w:rPr>
          <w:rtl w:val="0"/>
        </w:rPr>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rPr>
          <w:color w:val="222222"/>
        </w:rPr>
      </w:pPr>
      <w:r w:rsidDel="00000000" w:rsidR="00000000" w:rsidRPr="00000000">
        <w:rPr>
          <w:color w:val="222222"/>
          <w:sz w:val="24"/>
          <w:szCs w:val="24"/>
          <w:rtl w:val="0"/>
        </w:rPr>
        <w:t xml:space="preserve">(The Deacon prays for those on the Healing List)</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When we are too quick to give up hope,</w:t>
      </w:r>
    </w:p>
    <w:p w:rsidR="00000000" w:rsidDel="00000000" w:rsidP="00000000" w:rsidRDefault="00000000" w:rsidRPr="00000000" w14:paraId="0000004A">
      <w:pPr>
        <w:ind w:left="1440"/>
        <w:rPr>
          <w:sz w:val="24"/>
          <w:szCs w:val="24"/>
        </w:rPr>
      </w:pPr>
      <w:r w:rsidDel="00000000" w:rsidR="00000000" w:rsidRPr="00000000">
        <w:rPr>
          <w:i w:val="1"/>
          <w:sz w:val="24"/>
          <w:szCs w:val="24"/>
          <w:rtl w:val="0"/>
        </w:rPr>
        <w:t xml:space="preserve">People:</w:t>
        <w:tab/>
        <w:t xml:space="preserve">Lord, have mercy upon us, and grant that we put our trust in You alone to guide this Church under Construction in the completion of our Project of Love. Hear our Corporate Petition.</w:t>
      </w:r>
      <w:r w:rsidDel="00000000" w:rsidR="00000000" w:rsidRPr="00000000">
        <w:rPr>
          <w:rtl w:val="0"/>
        </w:rPr>
      </w:r>
    </w:p>
    <w:p w:rsidR="00000000" w:rsidDel="00000000" w:rsidP="00000000" w:rsidRDefault="00000000" w:rsidRPr="00000000" w14:paraId="0000004B">
      <w:pPr>
        <w:rPr>
          <w:i w:val="0"/>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Grant us, Lord, the grace of humility, that Your Name might be exalted in all the earth.  We ask this for the sake of Jesus Christ the Lord.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rtl w:val="0"/>
        </w:rPr>
      </w:r>
    </w:p>
    <w:p w:rsidR="00000000" w:rsidDel="00000000" w:rsidP="00000000" w:rsidRDefault="00000000" w:rsidRPr="00000000" w14:paraId="000000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7">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bU1q+3bwPrexPbAGxK17qUldQ==">AMUW2mWAONeZTDB/Drep6Dk8ooIy4EPSaDIsP7Z+E6Dk4Kx79zvgBWIpCqAamXHKmtu4uG8yidco30fOcdDrvnH0FiJsodGy1YN3peoj3TWZpwZvuBFRCJKRVC/ZUo/Lv3ROrod3lfx4COCDhC4kAviL73RPcP6jSw==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2021-06-19T08:27:00Z</dcterms:created>
  <dc:creator>ICCECSEA</dc:creator>
</cp:coreProperties>
</file>